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706FB" w14:textId="77777777" w:rsidR="008C5258" w:rsidRPr="0068376A" w:rsidRDefault="00234F5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aps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7440594C" wp14:editId="63AEAF98">
            <wp:simplePos x="0" y="0"/>
            <wp:positionH relativeFrom="column">
              <wp:posOffset>4610100</wp:posOffset>
            </wp:positionH>
            <wp:positionV relativeFrom="paragraph">
              <wp:posOffset>0</wp:posOffset>
            </wp:positionV>
            <wp:extent cx="1117600" cy="849630"/>
            <wp:effectExtent l="0" t="0" r="6350" b="7620"/>
            <wp:wrapThrough wrapText="bothSides">
              <wp:wrapPolygon edited="0">
                <wp:start x="0" y="0"/>
                <wp:lineTo x="0" y="21309"/>
                <wp:lineTo x="21355" y="21309"/>
                <wp:lineTo x="2135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84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3FD">
        <w:rPr>
          <w:rFonts w:ascii="Arial" w:hAnsi="Arial" w:cs="Arial"/>
          <w:b/>
          <w:sz w:val="32"/>
          <w:szCs w:val="32"/>
        </w:rPr>
        <w:t>ENGLAND’S FAVOURITE CONSERVATION AREA AWARD 2018</w:t>
      </w:r>
      <w:r w:rsidR="008C5258" w:rsidRPr="0068376A">
        <w:rPr>
          <w:rFonts w:ascii="Arial" w:hAnsi="Arial" w:cs="Arial"/>
          <w:b/>
          <w:sz w:val="32"/>
          <w:szCs w:val="32"/>
        </w:rPr>
        <w:t xml:space="preserve"> </w:t>
      </w:r>
    </w:p>
    <w:p w14:paraId="78C3A385" w14:textId="77777777" w:rsidR="00B26DD4" w:rsidRPr="0068376A" w:rsidRDefault="00B26DD4">
      <w:pPr>
        <w:rPr>
          <w:rFonts w:ascii="Arial" w:hAnsi="Arial" w:cs="Arial"/>
          <w:b/>
          <w:caps/>
          <w:sz w:val="32"/>
          <w:szCs w:val="32"/>
        </w:rPr>
      </w:pPr>
      <w:r w:rsidRPr="0068376A">
        <w:rPr>
          <w:rFonts w:ascii="Arial" w:hAnsi="Arial" w:cs="Arial"/>
          <w:b/>
          <w:caps/>
          <w:sz w:val="32"/>
          <w:szCs w:val="32"/>
        </w:rPr>
        <w:t>Guidance Notes</w:t>
      </w:r>
    </w:p>
    <w:p w14:paraId="04652B71" w14:textId="77777777" w:rsidR="008C5258" w:rsidRPr="0068376A" w:rsidRDefault="008C5258">
      <w:pPr>
        <w:rPr>
          <w:rFonts w:ascii="Arial" w:hAnsi="Arial" w:cs="Arial"/>
          <w:b/>
          <w:caps/>
          <w:sz w:val="32"/>
          <w:szCs w:val="32"/>
        </w:rPr>
      </w:pPr>
    </w:p>
    <w:p w14:paraId="384046EC" w14:textId="77777777" w:rsidR="00B26DD4" w:rsidRPr="0068376A" w:rsidRDefault="00CD74CC" w:rsidP="00234F57">
      <w:pPr>
        <w:spacing w:after="360"/>
        <w:rPr>
          <w:rFonts w:ascii="Arial" w:hAnsi="Arial" w:cs="Arial"/>
          <w:b/>
          <w:sz w:val="28"/>
          <w:szCs w:val="28"/>
        </w:rPr>
      </w:pPr>
      <w:r w:rsidRPr="0068376A">
        <w:rPr>
          <w:rFonts w:ascii="Arial" w:hAnsi="Arial" w:cs="Arial"/>
          <w:b/>
          <w:sz w:val="28"/>
          <w:szCs w:val="28"/>
        </w:rPr>
        <w:t>Top tips for a good submission</w:t>
      </w:r>
    </w:p>
    <w:p w14:paraId="14EDA068" w14:textId="0939A3EC" w:rsidR="001E05D3" w:rsidRPr="0068376A" w:rsidRDefault="007D1327" w:rsidP="00234F57">
      <w:pPr>
        <w:spacing w:after="240" w:line="278" w:lineRule="auto"/>
        <w:rPr>
          <w:rFonts w:ascii="Arial" w:hAnsi="Arial" w:cs="Arial"/>
        </w:rPr>
      </w:pPr>
      <w:r w:rsidRPr="0068376A">
        <w:rPr>
          <w:rFonts w:ascii="Arial" w:hAnsi="Arial" w:cs="Arial"/>
          <w:b/>
        </w:rPr>
        <w:t xml:space="preserve">Make that first impression count! </w:t>
      </w:r>
      <w:r w:rsidRPr="0068376A">
        <w:rPr>
          <w:rFonts w:ascii="Arial" w:hAnsi="Arial" w:cs="Arial"/>
        </w:rPr>
        <w:t xml:space="preserve">Tell us clearly why you are nominating the </w:t>
      </w:r>
      <w:r w:rsidR="000353FD">
        <w:rPr>
          <w:rFonts w:ascii="Arial" w:hAnsi="Arial" w:cs="Arial"/>
        </w:rPr>
        <w:t>conservation area</w:t>
      </w:r>
      <w:r w:rsidRPr="0068376A">
        <w:rPr>
          <w:rFonts w:ascii="Arial" w:hAnsi="Arial" w:cs="Arial"/>
        </w:rPr>
        <w:t xml:space="preserve"> for </w:t>
      </w:r>
      <w:r w:rsidR="000353FD">
        <w:rPr>
          <w:rFonts w:ascii="Arial" w:hAnsi="Arial" w:cs="Arial"/>
        </w:rPr>
        <w:t>the</w:t>
      </w:r>
      <w:r w:rsidRPr="0068376A">
        <w:rPr>
          <w:rFonts w:ascii="Arial" w:hAnsi="Arial" w:cs="Arial"/>
        </w:rPr>
        <w:t xml:space="preserve"> award. </w:t>
      </w:r>
      <w:r w:rsidR="00ED1D1E">
        <w:rPr>
          <w:rFonts w:ascii="Arial" w:hAnsi="Arial" w:cs="Arial"/>
        </w:rPr>
        <w:t xml:space="preserve">Why do you think it is special?  How is it different to other conservation areas?  Does it have a distinctive character and how does this manifest itself?  </w:t>
      </w:r>
      <w:r w:rsidRPr="0068376A">
        <w:rPr>
          <w:rFonts w:ascii="Arial" w:hAnsi="Arial" w:cs="Arial"/>
        </w:rPr>
        <w:t>Y</w:t>
      </w:r>
      <w:r w:rsidR="001E05D3" w:rsidRPr="0068376A">
        <w:rPr>
          <w:rFonts w:ascii="Arial" w:hAnsi="Arial" w:cs="Arial"/>
        </w:rPr>
        <w:t>our submission shouldn’t be long</w:t>
      </w:r>
      <w:r w:rsidRPr="0068376A">
        <w:rPr>
          <w:rFonts w:ascii="Arial" w:hAnsi="Arial" w:cs="Arial"/>
        </w:rPr>
        <w:t>, but</w:t>
      </w:r>
      <w:r w:rsidR="001E05D3" w:rsidRPr="0068376A">
        <w:rPr>
          <w:rFonts w:ascii="Arial" w:hAnsi="Arial" w:cs="Arial"/>
        </w:rPr>
        <w:t xml:space="preserve"> it needs to make an impact. </w:t>
      </w:r>
      <w:r w:rsidRPr="0068376A">
        <w:rPr>
          <w:rFonts w:ascii="Arial" w:hAnsi="Arial" w:cs="Arial"/>
        </w:rPr>
        <w:t xml:space="preserve"> </w:t>
      </w:r>
      <w:r w:rsidR="001E05D3" w:rsidRPr="0068376A">
        <w:rPr>
          <w:rFonts w:ascii="Arial" w:hAnsi="Arial" w:cs="Arial"/>
        </w:rPr>
        <w:t>R</w:t>
      </w:r>
      <w:r w:rsidRPr="0068376A">
        <w:rPr>
          <w:rFonts w:ascii="Arial" w:hAnsi="Arial" w:cs="Arial"/>
        </w:rPr>
        <w:t xml:space="preserve">emember, </w:t>
      </w:r>
      <w:r w:rsidR="001E05D3" w:rsidRPr="0068376A">
        <w:rPr>
          <w:rFonts w:ascii="Arial" w:hAnsi="Arial" w:cs="Arial"/>
        </w:rPr>
        <w:t xml:space="preserve">this is </w:t>
      </w:r>
      <w:r w:rsidRPr="0068376A">
        <w:rPr>
          <w:rFonts w:ascii="Arial" w:hAnsi="Arial" w:cs="Arial"/>
        </w:rPr>
        <w:t xml:space="preserve">your </w:t>
      </w:r>
      <w:r w:rsidR="001E05D3" w:rsidRPr="0068376A">
        <w:rPr>
          <w:rFonts w:ascii="Arial" w:hAnsi="Arial" w:cs="Arial"/>
        </w:rPr>
        <w:t xml:space="preserve">chance to show the judges why you are proud of the </w:t>
      </w:r>
      <w:r w:rsidR="000353FD">
        <w:rPr>
          <w:rFonts w:ascii="Arial" w:hAnsi="Arial" w:cs="Arial"/>
        </w:rPr>
        <w:t>conservation area</w:t>
      </w:r>
      <w:r w:rsidR="00640157" w:rsidRPr="0068376A">
        <w:rPr>
          <w:rFonts w:ascii="Arial" w:hAnsi="Arial" w:cs="Arial"/>
        </w:rPr>
        <w:t xml:space="preserve"> and why you think it </w:t>
      </w:r>
      <w:r w:rsidR="002F1635" w:rsidRPr="0068376A">
        <w:rPr>
          <w:rFonts w:ascii="Arial" w:hAnsi="Arial" w:cs="Arial"/>
        </w:rPr>
        <w:t>deserves a national award</w:t>
      </w:r>
      <w:r w:rsidR="001E05D3" w:rsidRPr="0068376A">
        <w:rPr>
          <w:rFonts w:ascii="Arial" w:hAnsi="Arial" w:cs="Arial"/>
        </w:rPr>
        <w:t xml:space="preserve">. </w:t>
      </w:r>
    </w:p>
    <w:p w14:paraId="7B2F72FF" w14:textId="77777777" w:rsidR="00AD0075" w:rsidRPr="0068376A" w:rsidRDefault="004B699A" w:rsidP="00234F57">
      <w:pPr>
        <w:spacing w:after="240" w:line="278" w:lineRule="auto"/>
        <w:rPr>
          <w:rFonts w:ascii="Arial" w:hAnsi="Arial" w:cs="Arial"/>
          <w:b/>
        </w:rPr>
      </w:pPr>
      <w:r w:rsidRPr="0068376A">
        <w:rPr>
          <w:rFonts w:ascii="Arial" w:hAnsi="Arial" w:cs="Arial"/>
          <w:b/>
        </w:rPr>
        <w:t xml:space="preserve">Community </w:t>
      </w:r>
      <w:r w:rsidR="00E71B1D" w:rsidRPr="0068376A">
        <w:rPr>
          <w:rFonts w:ascii="Arial" w:hAnsi="Arial" w:cs="Arial"/>
          <w:b/>
        </w:rPr>
        <w:t xml:space="preserve">involvement and impact! </w:t>
      </w:r>
      <w:r w:rsidR="000353FD">
        <w:rPr>
          <w:rFonts w:ascii="Arial" w:hAnsi="Arial" w:cs="Arial"/>
        </w:rPr>
        <w:t xml:space="preserve">England’s Favourite Conservation Area Award </w:t>
      </w:r>
      <w:r w:rsidRPr="0068376A">
        <w:rPr>
          <w:rFonts w:ascii="Arial" w:hAnsi="Arial" w:cs="Arial"/>
        </w:rPr>
        <w:t>celebrate</w:t>
      </w:r>
      <w:r w:rsidR="000353FD">
        <w:rPr>
          <w:rFonts w:ascii="Arial" w:hAnsi="Arial" w:cs="Arial"/>
        </w:rPr>
        <w:t>s conservation areas that incorporate</w:t>
      </w:r>
      <w:r w:rsidRPr="0068376A">
        <w:rPr>
          <w:rFonts w:ascii="Arial" w:hAnsi="Arial" w:cs="Arial"/>
        </w:rPr>
        <w:t xml:space="preserve"> buildings, places and spaces that are loved by local people, for their </w:t>
      </w:r>
      <w:r w:rsidR="000353FD">
        <w:rPr>
          <w:rFonts w:ascii="Arial" w:hAnsi="Arial" w:cs="Arial"/>
        </w:rPr>
        <w:t>sense of place</w:t>
      </w:r>
      <w:r w:rsidR="00726AA1">
        <w:rPr>
          <w:rFonts w:ascii="Arial" w:hAnsi="Arial" w:cs="Arial"/>
        </w:rPr>
        <w:t>, distinctive character</w:t>
      </w:r>
      <w:r w:rsidRPr="0068376A">
        <w:rPr>
          <w:rFonts w:ascii="Arial" w:hAnsi="Arial" w:cs="Arial"/>
        </w:rPr>
        <w:t xml:space="preserve"> and positiv</w:t>
      </w:r>
      <w:r w:rsidR="00AD0075" w:rsidRPr="0068376A">
        <w:rPr>
          <w:rFonts w:ascii="Arial" w:hAnsi="Arial" w:cs="Arial"/>
        </w:rPr>
        <w:t>e impact on the local community so y</w:t>
      </w:r>
      <w:r w:rsidR="00E71B1D" w:rsidRPr="0068376A">
        <w:rPr>
          <w:rFonts w:ascii="Arial" w:hAnsi="Arial" w:cs="Arial"/>
        </w:rPr>
        <w:t>our submission</w:t>
      </w:r>
      <w:r w:rsidR="005940A0" w:rsidRPr="0068376A">
        <w:rPr>
          <w:rFonts w:ascii="Arial" w:hAnsi="Arial" w:cs="Arial"/>
        </w:rPr>
        <w:t xml:space="preserve"> </w:t>
      </w:r>
      <w:r w:rsidR="00E71B1D" w:rsidRPr="0068376A">
        <w:rPr>
          <w:rFonts w:ascii="Arial" w:hAnsi="Arial" w:cs="Arial"/>
        </w:rPr>
        <w:t xml:space="preserve">needs to address </w:t>
      </w:r>
      <w:r w:rsidR="00726AA1">
        <w:rPr>
          <w:rFonts w:ascii="Arial" w:hAnsi="Arial" w:cs="Arial"/>
        </w:rPr>
        <w:t>these</w:t>
      </w:r>
      <w:r w:rsidR="00E71B1D" w:rsidRPr="0068376A">
        <w:rPr>
          <w:rFonts w:ascii="Arial" w:hAnsi="Arial" w:cs="Arial"/>
        </w:rPr>
        <w:t xml:space="preserve"> points</w:t>
      </w:r>
      <w:r w:rsidR="005940A0" w:rsidRPr="0068376A">
        <w:rPr>
          <w:rFonts w:ascii="Arial" w:hAnsi="Arial" w:cs="Arial"/>
        </w:rPr>
        <w:t>.</w:t>
      </w:r>
      <w:r w:rsidR="00E71B1D" w:rsidRPr="0068376A">
        <w:rPr>
          <w:rFonts w:ascii="Arial" w:hAnsi="Arial" w:cs="Arial"/>
        </w:rPr>
        <w:t xml:space="preserve"> </w:t>
      </w:r>
      <w:r w:rsidR="00AD0075" w:rsidRPr="0068376A">
        <w:rPr>
          <w:rFonts w:ascii="Arial" w:hAnsi="Arial" w:cs="Arial"/>
        </w:rPr>
        <w:t xml:space="preserve">What has been the community’s role in the </w:t>
      </w:r>
      <w:r w:rsidR="00726AA1">
        <w:rPr>
          <w:rFonts w:ascii="Arial" w:hAnsi="Arial" w:cs="Arial"/>
        </w:rPr>
        <w:t>conservation area</w:t>
      </w:r>
      <w:r w:rsidR="008C5258" w:rsidRPr="0068376A">
        <w:rPr>
          <w:rFonts w:ascii="Arial" w:hAnsi="Arial" w:cs="Arial"/>
        </w:rPr>
        <w:t xml:space="preserve">? For example, could it be </w:t>
      </w:r>
      <w:r w:rsidR="00AD0075" w:rsidRPr="0068376A">
        <w:rPr>
          <w:rFonts w:ascii="Arial" w:hAnsi="Arial" w:cs="Arial"/>
        </w:rPr>
        <w:t>through successful partnership working, strong local leadership, determination to overcome challenges? Has</w:t>
      </w:r>
      <w:r w:rsidR="00726AA1">
        <w:rPr>
          <w:rFonts w:ascii="Arial" w:hAnsi="Arial" w:cs="Arial"/>
        </w:rPr>
        <w:t xml:space="preserve"> community participation</w:t>
      </w:r>
      <w:r w:rsidR="00AD0075" w:rsidRPr="0068376A">
        <w:rPr>
          <w:rFonts w:ascii="Arial" w:hAnsi="Arial" w:cs="Arial"/>
        </w:rPr>
        <w:t xml:space="preserve"> the made a differe</w:t>
      </w:r>
      <w:r w:rsidR="00726AA1">
        <w:rPr>
          <w:rFonts w:ascii="Arial" w:hAnsi="Arial" w:cs="Arial"/>
        </w:rPr>
        <w:t>nce to the conservation area</w:t>
      </w:r>
      <w:r w:rsidR="00AD0075" w:rsidRPr="0068376A">
        <w:rPr>
          <w:rFonts w:ascii="Arial" w:hAnsi="Arial" w:cs="Arial"/>
        </w:rPr>
        <w:t>?</w:t>
      </w:r>
    </w:p>
    <w:p w14:paraId="665B89D6" w14:textId="7207B040" w:rsidR="006D7E61" w:rsidRPr="00234F57" w:rsidRDefault="007D1327" w:rsidP="00234F57">
      <w:pPr>
        <w:spacing w:after="240" w:line="278" w:lineRule="auto"/>
        <w:rPr>
          <w:rFonts w:ascii="Arial" w:hAnsi="Arial" w:cs="Arial"/>
          <w:b/>
        </w:rPr>
      </w:pPr>
      <w:r w:rsidRPr="0068376A">
        <w:rPr>
          <w:rFonts w:ascii="Arial" w:hAnsi="Arial" w:cs="Arial"/>
          <w:b/>
        </w:rPr>
        <w:t xml:space="preserve">Sell your </w:t>
      </w:r>
      <w:r w:rsidR="00490DBD">
        <w:rPr>
          <w:rFonts w:ascii="Arial" w:hAnsi="Arial" w:cs="Arial"/>
          <w:b/>
        </w:rPr>
        <w:t>conservation area</w:t>
      </w:r>
      <w:r w:rsidRPr="0068376A">
        <w:rPr>
          <w:rFonts w:ascii="Arial" w:hAnsi="Arial" w:cs="Arial"/>
          <w:b/>
        </w:rPr>
        <w:t>!</w:t>
      </w:r>
      <w:r w:rsidR="001E05D3" w:rsidRPr="0068376A">
        <w:rPr>
          <w:rFonts w:ascii="Arial" w:hAnsi="Arial" w:cs="Arial"/>
          <w:b/>
        </w:rPr>
        <w:t xml:space="preserve"> </w:t>
      </w:r>
      <w:r w:rsidR="001E05D3" w:rsidRPr="0068376A">
        <w:rPr>
          <w:rFonts w:ascii="Arial" w:hAnsi="Arial" w:cs="Arial"/>
        </w:rPr>
        <w:t xml:space="preserve">Images bring your submission to </w:t>
      </w:r>
      <w:proofErr w:type="gramStart"/>
      <w:r w:rsidR="001E05D3" w:rsidRPr="0068376A">
        <w:rPr>
          <w:rFonts w:ascii="Arial" w:hAnsi="Arial" w:cs="Arial"/>
        </w:rPr>
        <w:t>life</w:t>
      </w:r>
      <w:proofErr w:type="gramEnd"/>
      <w:r w:rsidR="001E05D3" w:rsidRPr="0068376A">
        <w:rPr>
          <w:rFonts w:ascii="Arial" w:hAnsi="Arial" w:cs="Arial"/>
        </w:rPr>
        <w:t xml:space="preserve"> so it</w:t>
      </w:r>
      <w:r w:rsidR="00640157" w:rsidRPr="0068376A">
        <w:rPr>
          <w:rFonts w:ascii="Arial" w:hAnsi="Arial" w:cs="Arial"/>
        </w:rPr>
        <w:t xml:space="preserve"> i</w:t>
      </w:r>
      <w:r w:rsidR="001E05D3" w:rsidRPr="0068376A">
        <w:rPr>
          <w:rFonts w:ascii="Arial" w:hAnsi="Arial" w:cs="Arial"/>
        </w:rPr>
        <w:t xml:space="preserve">s worth spending time finding good </w:t>
      </w:r>
      <w:r w:rsidR="00AD0075" w:rsidRPr="0068376A">
        <w:rPr>
          <w:rFonts w:ascii="Arial" w:hAnsi="Arial" w:cs="Arial"/>
        </w:rPr>
        <w:t xml:space="preserve">quality </w:t>
      </w:r>
      <w:r w:rsidR="001E05D3" w:rsidRPr="0068376A">
        <w:rPr>
          <w:rFonts w:ascii="Arial" w:hAnsi="Arial" w:cs="Arial"/>
        </w:rPr>
        <w:t xml:space="preserve">photographs, or going out and photographing the </w:t>
      </w:r>
      <w:r w:rsidR="00726AA1">
        <w:rPr>
          <w:rFonts w:ascii="Arial" w:hAnsi="Arial" w:cs="Arial"/>
        </w:rPr>
        <w:t>conservation area</w:t>
      </w:r>
      <w:r w:rsidR="001E05D3" w:rsidRPr="0068376A">
        <w:rPr>
          <w:rFonts w:ascii="Arial" w:hAnsi="Arial" w:cs="Arial"/>
        </w:rPr>
        <w:t xml:space="preserve"> yourself.</w:t>
      </w:r>
      <w:r w:rsidR="00640157" w:rsidRPr="0068376A">
        <w:rPr>
          <w:rFonts w:ascii="Arial" w:hAnsi="Arial" w:cs="Arial"/>
        </w:rPr>
        <w:t xml:space="preserve"> For example, if you are nominating </w:t>
      </w:r>
      <w:r w:rsidR="00726AA1">
        <w:rPr>
          <w:rFonts w:ascii="Arial" w:hAnsi="Arial" w:cs="Arial"/>
        </w:rPr>
        <w:t>it for its distinctive character try to capture this in several different photographs.</w:t>
      </w:r>
      <w:r w:rsidR="00640157" w:rsidRPr="0068376A">
        <w:rPr>
          <w:rFonts w:ascii="Arial" w:hAnsi="Arial" w:cs="Arial"/>
        </w:rPr>
        <w:t xml:space="preserve"> </w:t>
      </w:r>
      <w:r w:rsidR="00726AA1">
        <w:rPr>
          <w:rFonts w:ascii="Arial" w:hAnsi="Arial" w:cs="Arial"/>
        </w:rPr>
        <w:t>If there’s an aspect of the conservation area that has been enhanced</w:t>
      </w:r>
      <w:r w:rsidR="00640157" w:rsidRPr="0068376A">
        <w:rPr>
          <w:rFonts w:ascii="Arial" w:hAnsi="Arial" w:cs="Arial"/>
        </w:rPr>
        <w:t>, show us ‘before’ and ‘after’</w:t>
      </w:r>
      <w:r w:rsidR="00726AA1">
        <w:rPr>
          <w:rFonts w:ascii="Arial" w:hAnsi="Arial" w:cs="Arial"/>
        </w:rPr>
        <w:t xml:space="preserve"> images</w:t>
      </w:r>
      <w:r w:rsidR="00640157" w:rsidRPr="0068376A">
        <w:rPr>
          <w:rFonts w:ascii="Arial" w:hAnsi="Arial" w:cs="Arial"/>
        </w:rPr>
        <w:t xml:space="preserve">. </w:t>
      </w:r>
      <w:r w:rsidR="002F1635" w:rsidRPr="0068376A">
        <w:rPr>
          <w:rFonts w:ascii="Arial" w:hAnsi="Arial" w:cs="Arial"/>
        </w:rPr>
        <w:t xml:space="preserve">Online videos can also </w:t>
      </w:r>
      <w:r w:rsidR="00E6596C" w:rsidRPr="0068376A">
        <w:rPr>
          <w:rFonts w:ascii="Arial" w:hAnsi="Arial" w:cs="Arial"/>
        </w:rPr>
        <w:t xml:space="preserve">be helpful to </w:t>
      </w:r>
      <w:r w:rsidR="00726AA1">
        <w:rPr>
          <w:rFonts w:ascii="Arial" w:hAnsi="Arial" w:cs="Arial"/>
        </w:rPr>
        <w:t>show aspects of the conservation area.</w:t>
      </w:r>
      <w:r w:rsidR="00E6596C" w:rsidRPr="0068376A">
        <w:rPr>
          <w:rFonts w:ascii="Arial" w:hAnsi="Arial" w:cs="Arial"/>
        </w:rPr>
        <w:t xml:space="preserve"> I</w:t>
      </w:r>
      <w:r w:rsidR="002F1635" w:rsidRPr="0068376A">
        <w:rPr>
          <w:rFonts w:ascii="Arial" w:hAnsi="Arial" w:cs="Arial"/>
        </w:rPr>
        <w:t xml:space="preserve">f </w:t>
      </w:r>
      <w:r w:rsidR="00E6596C" w:rsidRPr="0068376A">
        <w:rPr>
          <w:rFonts w:ascii="Arial" w:hAnsi="Arial" w:cs="Arial"/>
        </w:rPr>
        <w:t>a video</w:t>
      </w:r>
      <w:r w:rsidR="002F1635" w:rsidRPr="0068376A">
        <w:rPr>
          <w:rFonts w:ascii="Arial" w:hAnsi="Arial" w:cs="Arial"/>
        </w:rPr>
        <w:t xml:space="preserve"> has already been prepared, </w:t>
      </w:r>
      <w:r w:rsidR="00E6596C" w:rsidRPr="0068376A">
        <w:rPr>
          <w:rFonts w:ascii="Arial" w:hAnsi="Arial" w:cs="Arial"/>
        </w:rPr>
        <w:t xml:space="preserve">you could </w:t>
      </w:r>
      <w:r w:rsidR="002F1635" w:rsidRPr="0068376A">
        <w:rPr>
          <w:rFonts w:ascii="Arial" w:hAnsi="Arial" w:cs="Arial"/>
        </w:rPr>
        <w:t>include the we</w:t>
      </w:r>
      <w:r w:rsidR="00E6596C" w:rsidRPr="0068376A">
        <w:rPr>
          <w:rFonts w:ascii="Arial" w:hAnsi="Arial" w:cs="Arial"/>
        </w:rPr>
        <w:t>blink in your submission.</w:t>
      </w:r>
      <w:r w:rsidR="00640157" w:rsidRPr="0068376A">
        <w:rPr>
          <w:rFonts w:ascii="Arial" w:hAnsi="Arial" w:cs="Arial"/>
        </w:rPr>
        <w:t xml:space="preserve">      </w:t>
      </w:r>
      <w:r w:rsidR="001E05D3" w:rsidRPr="0068376A">
        <w:rPr>
          <w:rFonts w:ascii="Arial" w:hAnsi="Arial" w:cs="Arial"/>
        </w:rPr>
        <w:t xml:space="preserve">   </w:t>
      </w:r>
    </w:p>
    <w:p w14:paraId="60C3B17B" w14:textId="77777777" w:rsidR="006D7E61" w:rsidRPr="0068376A" w:rsidRDefault="00346309" w:rsidP="005A206E">
      <w:pPr>
        <w:spacing w:after="240" w:line="278" w:lineRule="auto"/>
        <w:rPr>
          <w:rFonts w:ascii="Arial" w:hAnsi="Arial" w:cs="Arial"/>
        </w:rPr>
      </w:pPr>
      <w:r w:rsidRPr="00346309">
        <w:rPr>
          <w:rFonts w:ascii="Arial" w:hAnsi="Arial" w:cs="Arial"/>
          <w:b/>
        </w:rPr>
        <w:t>L</w:t>
      </w:r>
      <w:r w:rsidR="00537754" w:rsidRPr="00346309">
        <w:rPr>
          <w:rFonts w:ascii="Arial" w:hAnsi="Arial" w:cs="Arial"/>
          <w:b/>
        </w:rPr>
        <w:t>ook at the application form before the deadline</w:t>
      </w:r>
      <w:r w:rsidR="004D4EC3">
        <w:rPr>
          <w:rFonts w:ascii="Arial" w:hAnsi="Arial" w:cs="Arial"/>
          <w:b/>
        </w:rPr>
        <w:t xml:space="preserve"> </w:t>
      </w:r>
      <w:r w:rsidR="004D4EC3" w:rsidRPr="004D4EC3">
        <w:rPr>
          <w:rFonts w:ascii="Arial" w:hAnsi="Arial" w:cs="Arial"/>
        </w:rPr>
        <w:t xml:space="preserve">Entries </w:t>
      </w:r>
      <w:r w:rsidR="004D4EC3">
        <w:rPr>
          <w:rFonts w:ascii="Arial" w:hAnsi="Arial" w:cs="Arial"/>
        </w:rPr>
        <w:t>must be submitted through the</w:t>
      </w:r>
      <w:r w:rsidR="00065985">
        <w:rPr>
          <w:rFonts w:ascii="Arial" w:hAnsi="Arial" w:cs="Arial"/>
        </w:rPr>
        <w:t xml:space="preserve"> </w:t>
      </w:r>
      <w:hyperlink r:id="rId8" w:history="1">
        <w:r w:rsidR="00065985">
          <w:rPr>
            <w:rStyle w:val="Hyperlink"/>
            <w:rFonts w:ascii="Arial" w:hAnsi="Arial" w:cs="Arial"/>
          </w:rPr>
          <w:t>online application form</w:t>
        </w:r>
      </w:hyperlink>
      <w:r w:rsidR="00065985" w:rsidRPr="00065985">
        <w:rPr>
          <w:rFonts w:ascii="Arial" w:hAnsi="Arial" w:cs="Arial"/>
        </w:rPr>
        <w:t>.</w:t>
      </w:r>
      <w:r w:rsidR="00065985">
        <w:rPr>
          <w:rFonts w:ascii="Arial" w:hAnsi="Arial" w:cs="Arial"/>
          <w:b/>
        </w:rPr>
        <w:t xml:space="preserve"> </w:t>
      </w:r>
      <w:r w:rsidR="004D4EC3">
        <w:rPr>
          <w:rFonts w:ascii="Arial" w:hAnsi="Arial" w:cs="Arial"/>
        </w:rPr>
        <w:t xml:space="preserve">Please note that you cannot save the form and return to it later, so we advise you to download the </w:t>
      </w:r>
      <w:r w:rsidR="00CE5D23">
        <w:rPr>
          <w:rFonts w:ascii="Arial" w:hAnsi="Arial" w:cs="Arial"/>
        </w:rPr>
        <w:t>W</w:t>
      </w:r>
      <w:r w:rsidR="004D4EC3">
        <w:rPr>
          <w:rFonts w:ascii="Arial" w:hAnsi="Arial" w:cs="Arial"/>
        </w:rPr>
        <w:t>ord version of the application form and copy and paste your answers into the online form when you are ready to submit.</w:t>
      </w:r>
      <w:r w:rsidR="00065985">
        <w:rPr>
          <w:rFonts w:ascii="Arial" w:hAnsi="Arial" w:cs="Arial"/>
        </w:rPr>
        <w:t xml:space="preserve"> </w:t>
      </w:r>
    </w:p>
    <w:p w14:paraId="4E7C9440" w14:textId="77777777" w:rsidR="00B26DD4" w:rsidRPr="0068376A" w:rsidRDefault="00234F5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</w:t>
      </w:r>
      <w:r w:rsidR="00B26DD4" w:rsidRPr="0068376A">
        <w:rPr>
          <w:rFonts w:ascii="Arial" w:hAnsi="Arial" w:cs="Arial"/>
          <w:b/>
          <w:sz w:val="28"/>
          <w:szCs w:val="28"/>
        </w:rPr>
        <w:t>erms and Conditions</w:t>
      </w:r>
    </w:p>
    <w:p w14:paraId="1C50298D" w14:textId="77777777" w:rsidR="00FC7427" w:rsidRPr="00390095" w:rsidRDefault="00FC7427" w:rsidP="00390095">
      <w:pPr>
        <w:shd w:val="clear" w:color="auto" w:fill="FFFFFF"/>
        <w:jc w:val="both"/>
        <w:rPr>
          <w:rFonts w:ascii="Arial" w:hAnsi="Arial" w:cs="Arial"/>
          <w:b/>
        </w:rPr>
      </w:pPr>
      <w:r w:rsidRPr="00390095">
        <w:rPr>
          <w:rFonts w:ascii="Arial" w:hAnsi="Arial" w:cs="Arial"/>
          <w:b/>
        </w:rPr>
        <w:t>Eligibility</w:t>
      </w:r>
    </w:p>
    <w:p w14:paraId="4A56D8F1" w14:textId="77777777" w:rsidR="00FC7427" w:rsidRPr="0068376A" w:rsidRDefault="00FC7427" w:rsidP="00390095">
      <w:pPr>
        <w:shd w:val="clear" w:color="auto" w:fill="FFFFFF"/>
        <w:jc w:val="both"/>
        <w:rPr>
          <w:rFonts w:ascii="Arial" w:hAnsi="Arial" w:cs="Arial"/>
        </w:rPr>
      </w:pPr>
      <w:r w:rsidRPr="0068376A">
        <w:rPr>
          <w:rFonts w:ascii="Arial" w:hAnsi="Arial" w:cs="Arial"/>
        </w:rPr>
        <w:t xml:space="preserve">Only </w:t>
      </w:r>
      <w:r w:rsidR="00CE5D23">
        <w:rPr>
          <w:rFonts w:ascii="Arial" w:hAnsi="Arial" w:cs="Arial"/>
        </w:rPr>
        <w:t>conservation areas in</w:t>
      </w:r>
      <w:r w:rsidRPr="0068376A">
        <w:rPr>
          <w:rFonts w:ascii="Arial" w:hAnsi="Arial" w:cs="Arial"/>
        </w:rPr>
        <w:t xml:space="preserve"> England are eligible for the awards.</w:t>
      </w:r>
    </w:p>
    <w:p w14:paraId="00CD83C6" w14:textId="77777777" w:rsidR="00FC7427" w:rsidRPr="00390095" w:rsidRDefault="00FC7427" w:rsidP="00390095">
      <w:pPr>
        <w:shd w:val="clear" w:color="auto" w:fill="FFFFFF"/>
        <w:jc w:val="both"/>
        <w:rPr>
          <w:rFonts w:ascii="Arial" w:hAnsi="Arial" w:cs="Arial"/>
          <w:b/>
        </w:rPr>
      </w:pPr>
      <w:r w:rsidRPr="00390095">
        <w:rPr>
          <w:rFonts w:ascii="Arial" w:hAnsi="Arial" w:cs="Arial"/>
          <w:b/>
        </w:rPr>
        <w:t>Nominations</w:t>
      </w:r>
    </w:p>
    <w:p w14:paraId="6744FDD2" w14:textId="77777777" w:rsidR="00FC7427" w:rsidRPr="0068376A" w:rsidRDefault="00FC7427" w:rsidP="00390095">
      <w:pPr>
        <w:shd w:val="clear" w:color="auto" w:fill="FFFFFF"/>
        <w:jc w:val="both"/>
        <w:rPr>
          <w:rFonts w:ascii="Arial" w:hAnsi="Arial" w:cs="Arial"/>
        </w:rPr>
      </w:pPr>
      <w:r w:rsidRPr="0068376A">
        <w:rPr>
          <w:rFonts w:ascii="Arial" w:hAnsi="Arial" w:cs="Arial"/>
        </w:rPr>
        <w:t xml:space="preserve">Nominations </w:t>
      </w:r>
      <w:r w:rsidR="00E8510B">
        <w:rPr>
          <w:rFonts w:ascii="Arial" w:hAnsi="Arial" w:cs="Arial"/>
        </w:rPr>
        <w:t>should</w:t>
      </w:r>
      <w:r w:rsidRPr="0068376A">
        <w:rPr>
          <w:rFonts w:ascii="Arial" w:hAnsi="Arial" w:cs="Arial"/>
        </w:rPr>
        <w:t xml:space="preserve"> be made by local community groups and organisations including:</w:t>
      </w:r>
    </w:p>
    <w:p w14:paraId="5CCA58A6" w14:textId="77777777" w:rsidR="00FC7427" w:rsidRPr="0068376A" w:rsidRDefault="00FC7427" w:rsidP="00390095">
      <w:pPr>
        <w:pStyle w:val="ListParagraph"/>
        <w:numPr>
          <w:ilvl w:val="0"/>
          <w:numId w:val="2"/>
        </w:numPr>
        <w:ind w:left="714" w:hanging="357"/>
        <w:rPr>
          <w:rFonts w:ascii="Arial" w:hAnsi="Arial" w:cs="Arial"/>
        </w:rPr>
      </w:pPr>
      <w:r w:rsidRPr="0068376A">
        <w:rPr>
          <w:rFonts w:ascii="Arial" w:hAnsi="Arial" w:cs="Arial"/>
        </w:rPr>
        <w:t>Civic Societies</w:t>
      </w:r>
    </w:p>
    <w:p w14:paraId="59B7CB2B" w14:textId="77777777" w:rsidR="00FC7427" w:rsidRPr="0068376A" w:rsidRDefault="00FC7427" w:rsidP="00390095">
      <w:pPr>
        <w:pStyle w:val="ListParagraph"/>
        <w:numPr>
          <w:ilvl w:val="0"/>
          <w:numId w:val="2"/>
        </w:numPr>
        <w:ind w:left="714" w:hanging="357"/>
        <w:rPr>
          <w:rFonts w:ascii="Arial" w:hAnsi="Arial" w:cs="Arial"/>
        </w:rPr>
      </w:pPr>
      <w:r w:rsidRPr="0068376A">
        <w:rPr>
          <w:rFonts w:ascii="Arial" w:hAnsi="Arial" w:cs="Arial"/>
        </w:rPr>
        <w:t>Residents’ Associations</w:t>
      </w:r>
    </w:p>
    <w:p w14:paraId="7AFA1BEA" w14:textId="77777777" w:rsidR="00FC7427" w:rsidRPr="0068376A" w:rsidRDefault="00FC7427" w:rsidP="00390095">
      <w:pPr>
        <w:pStyle w:val="ListParagraph"/>
        <w:numPr>
          <w:ilvl w:val="0"/>
          <w:numId w:val="2"/>
        </w:numPr>
        <w:ind w:left="714" w:hanging="357"/>
        <w:rPr>
          <w:rFonts w:ascii="Arial" w:hAnsi="Arial" w:cs="Arial"/>
        </w:rPr>
      </w:pPr>
      <w:r w:rsidRPr="0068376A">
        <w:rPr>
          <w:rFonts w:ascii="Arial" w:hAnsi="Arial" w:cs="Arial"/>
        </w:rPr>
        <w:t>Town and Parish Councils</w:t>
      </w:r>
    </w:p>
    <w:p w14:paraId="680DE467" w14:textId="77777777" w:rsidR="00FC7427" w:rsidRPr="0068376A" w:rsidRDefault="00FC7427" w:rsidP="00390095">
      <w:pPr>
        <w:pStyle w:val="ListParagraph"/>
        <w:numPr>
          <w:ilvl w:val="0"/>
          <w:numId w:val="2"/>
        </w:numPr>
        <w:ind w:left="714" w:hanging="357"/>
        <w:rPr>
          <w:rFonts w:ascii="Arial" w:hAnsi="Arial" w:cs="Arial"/>
        </w:rPr>
      </w:pPr>
      <w:r w:rsidRPr="0068376A">
        <w:rPr>
          <w:rFonts w:ascii="Arial" w:hAnsi="Arial" w:cs="Arial"/>
        </w:rPr>
        <w:lastRenderedPageBreak/>
        <w:t>Neighbourhood Forums</w:t>
      </w:r>
    </w:p>
    <w:p w14:paraId="7800421E" w14:textId="77777777" w:rsidR="00FC7427" w:rsidRPr="0068376A" w:rsidRDefault="00FC7427" w:rsidP="00390095">
      <w:pPr>
        <w:pStyle w:val="ListParagraph"/>
        <w:numPr>
          <w:ilvl w:val="0"/>
          <w:numId w:val="2"/>
        </w:numPr>
        <w:ind w:left="714" w:hanging="357"/>
        <w:rPr>
          <w:rFonts w:ascii="Arial" w:hAnsi="Arial" w:cs="Arial"/>
        </w:rPr>
      </w:pPr>
      <w:r w:rsidRPr="0068376A">
        <w:rPr>
          <w:rFonts w:ascii="Arial" w:hAnsi="Arial" w:cs="Arial"/>
        </w:rPr>
        <w:t>Building Preservation Trusts</w:t>
      </w:r>
    </w:p>
    <w:p w14:paraId="3CF57F05" w14:textId="77777777" w:rsidR="00FC7427" w:rsidRPr="0068376A" w:rsidRDefault="00FC7427" w:rsidP="00390095">
      <w:pPr>
        <w:pStyle w:val="ListParagraph"/>
        <w:numPr>
          <w:ilvl w:val="0"/>
          <w:numId w:val="2"/>
        </w:numPr>
        <w:ind w:left="714" w:hanging="357"/>
        <w:rPr>
          <w:rFonts w:ascii="Arial" w:hAnsi="Arial" w:cs="Arial"/>
        </w:rPr>
      </w:pPr>
      <w:r w:rsidRPr="0068376A">
        <w:rPr>
          <w:rFonts w:ascii="Arial" w:hAnsi="Arial" w:cs="Arial"/>
        </w:rPr>
        <w:t>Community councils</w:t>
      </w:r>
    </w:p>
    <w:p w14:paraId="3116C20D" w14:textId="77777777" w:rsidR="00FC7427" w:rsidRPr="0068376A" w:rsidRDefault="00FC7427" w:rsidP="00390095">
      <w:pPr>
        <w:pStyle w:val="ListParagraph"/>
        <w:numPr>
          <w:ilvl w:val="0"/>
          <w:numId w:val="2"/>
        </w:numPr>
        <w:ind w:left="714" w:hanging="357"/>
        <w:rPr>
          <w:rFonts w:ascii="Arial" w:hAnsi="Arial" w:cs="Arial"/>
        </w:rPr>
      </w:pPr>
      <w:r w:rsidRPr="0068376A">
        <w:rPr>
          <w:rFonts w:ascii="Arial" w:hAnsi="Arial" w:cs="Arial"/>
        </w:rPr>
        <w:t>Development Trusts</w:t>
      </w:r>
    </w:p>
    <w:p w14:paraId="511F4164" w14:textId="77777777" w:rsidR="00FC7427" w:rsidRPr="0068376A" w:rsidRDefault="00FC7427" w:rsidP="00390095">
      <w:pPr>
        <w:pStyle w:val="ListParagraph"/>
        <w:numPr>
          <w:ilvl w:val="0"/>
          <w:numId w:val="2"/>
        </w:numPr>
        <w:ind w:left="714" w:hanging="357"/>
        <w:rPr>
          <w:rFonts w:ascii="Arial" w:hAnsi="Arial" w:cs="Arial"/>
        </w:rPr>
      </w:pPr>
      <w:r w:rsidRPr="0068376A">
        <w:rPr>
          <w:rFonts w:ascii="Arial" w:hAnsi="Arial" w:cs="Arial"/>
        </w:rPr>
        <w:t>Local history societies</w:t>
      </w:r>
    </w:p>
    <w:p w14:paraId="371C7CE9" w14:textId="77777777" w:rsidR="00FC7427" w:rsidRPr="0068376A" w:rsidRDefault="00FC7427" w:rsidP="00390095">
      <w:pPr>
        <w:pStyle w:val="ListParagraph"/>
        <w:numPr>
          <w:ilvl w:val="0"/>
          <w:numId w:val="2"/>
        </w:numPr>
        <w:ind w:left="714" w:hanging="357"/>
        <w:rPr>
          <w:rFonts w:ascii="Arial" w:hAnsi="Arial" w:cs="Arial"/>
        </w:rPr>
      </w:pPr>
      <w:r w:rsidRPr="0068376A">
        <w:rPr>
          <w:rFonts w:ascii="Arial" w:hAnsi="Arial" w:cs="Arial"/>
        </w:rPr>
        <w:t>Community arts groups</w:t>
      </w:r>
    </w:p>
    <w:p w14:paraId="5AF0B97B" w14:textId="77777777" w:rsidR="00FC7427" w:rsidRPr="0068376A" w:rsidRDefault="00FC7427" w:rsidP="00390095">
      <w:pPr>
        <w:pStyle w:val="ListParagraph"/>
        <w:numPr>
          <w:ilvl w:val="0"/>
          <w:numId w:val="2"/>
        </w:numPr>
        <w:ind w:left="714" w:hanging="357"/>
        <w:rPr>
          <w:rFonts w:ascii="Arial" w:hAnsi="Arial" w:cs="Arial"/>
        </w:rPr>
      </w:pPr>
      <w:r w:rsidRPr="0068376A">
        <w:rPr>
          <w:rFonts w:ascii="Arial" w:hAnsi="Arial" w:cs="Arial"/>
        </w:rPr>
        <w:t>Other community based voluntary organisations.</w:t>
      </w:r>
    </w:p>
    <w:p w14:paraId="60087E6C" w14:textId="77777777" w:rsidR="0068376A" w:rsidRPr="0068376A" w:rsidRDefault="0068376A" w:rsidP="00390095">
      <w:pPr>
        <w:pStyle w:val="ListParagraph"/>
        <w:shd w:val="clear" w:color="auto" w:fill="FFFFFF"/>
        <w:jc w:val="both"/>
        <w:rPr>
          <w:rFonts w:ascii="Helvetica" w:hAnsi="Helvetica" w:cs="Helvetica"/>
          <w:sz w:val="20"/>
          <w:szCs w:val="20"/>
          <w:shd w:val="clear" w:color="auto" w:fill="FFFFFF"/>
        </w:rPr>
      </w:pPr>
    </w:p>
    <w:p w14:paraId="40E6CDCD" w14:textId="77777777" w:rsidR="00CD74CC" w:rsidRPr="00390095" w:rsidRDefault="00CD74CC" w:rsidP="00390095">
      <w:pPr>
        <w:shd w:val="clear" w:color="auto" w:fill="FFFFFF"/>
        <w:jc w:val="both"/>
        <w:rPr>
          <w:rFonts w:ascii="Arial" w:hAnsi="Arial" w:cs="Arial"/>
          <w:b/>
        </w:rPr>
      </w:pPr>
      <w:r w:rsidRPr="00390095">
        <w:rPr>
          <w:rFonts w:ascii="Arial" w:hAnsi="Arial" w:cs="Arial"/>
          <w:b/>
        </w:rPr>
        <w:t>Entry Submissions</w:t>
      </w:r>
    </w:p>
    <w:p w14:paraId="7171FFC5" w14:textId="77777777" w:rsidR="00FC7427" w:rsidRPr="0068376A" w:rsidRDefault="00FC7427" w:rsidP="00390095">
      <w:pPr>
        <w:shd w:val="clear" w:color="auto" w:fill="FFFFFF"/>
        <w:jc w:val="both"/>
        <w:rPr>
          <w:rFonts w:ascii="Arial" w:hAnsi="Arial" w:cs="Arial"/>
        </w:rPr>
      </w:pPr>
      <w:r w:rsidRPr="0068376A">
        <w:rPr>
          <w:rFonts w:ascii="Arial" w:hAnsi="Arial" w:cs="Arial"/>
        </w:rPr>
        <w:t>Entries must be submitted using the online</w:t>
      </w:r>
      <w:r w:rsidR="00537754" w:rsidRPr="0068376A">
        <w:rPr>
          <w:rFonts w:ascii="Arial" w:hAnsi="Arial" w:cs="Arial"/>
        </w:rPr>
        <w:t xml:space="preserve"> </w:t>
      </w:r>
      <w:hyperlink r:id="rId9" w:history="1">
        <w:r w:rsidR="00537754" w:rsidRPr="0087643E">
          <w:rPr>
            <w:rStyle w:val="Hyperlink"/>
            <w:rFonts w:ascii="Arial" w:hAnsi="Arial" w:cs="Arial"/>
          </w:rPr>
          <w:t>application form</w:t>
        </w:r>
      </w:hyperlink>
      <w:r w:rsidR="00390095">
        <w:rPr>
          <w:rFonts w:ascii="Arial" w:hAnsi="Arial" w:cs="Arial"/>
        </w:rPr>
        <w:t xml:space="preserve"> </w:t>
      </w:r>
      <w:r w:rsidRPr="0068376A">
        <w:rPr>
          <w:rFonts w:ascii="Arial" w:hAnsi="Arial" w:cs="Arial"/>
        </w:rPr>
        <w:t>(unless other arrangements have been made and agreed with Civic Voice prior to the closing date).</w:t>
      </w:r>
    </w:p>
    <w:p w14:paraId="3D6E21A7" w14:textId="4441A800" w:rsidR="00537754" w:rsidRPr="00CE5D23" w:rsidRDefault="00537754" w:rsidP="00390095">
      <w:pPr>
        <w:rPr>
          <w:rFonts w:ascii="Arial" w:hAnsi="Arial" w:cs="Arial"/>
          <w:b/>
        </w:rPr>
      </w:pPr>
      <w:r w:rsidRPr="0068376A">
        <w:rPr>
          <w:rFonts w:ascii="Arial" w:hAnsi="Arial" w:cs="Arial"/>
        </w:rPr>
        <w:t xml:space="preserve">The closing date for </w:t>
      </w:r>
      <w:r w:rsidR="00CE5D23">
        <w:rPr>
          <w:rFonts w:ascii="Arial" w:hAnsi="Arial" w:cs="Arial"/>
        </w:rPr>
        <w:t>England’s Favourite Conservation Area Award is en</w:t>
      </w:r>
      <w:r w:rsidRPr="0068376A">
        <w:rPr>
          <w:rFonts w:ascii="Arial" w:hAnsi="Arial" w:cs="Arial"/>
        </w:rPr>
        <w:t xml:space="preserve">tries is </w:t>
      </w:r>
      <w:r w:rsidR="00CE5D23" w:rsidRPr="00CE5D23">
        <w:rPr>
          <w:rFonts w:ascii="Arial" w:hAnsi="Arial" w:cs="Arial"/>
          <w:b/>
        </w:rPr>
        <w:t>Tuesday September 18th</w:t>
      </w:r>
      <w:proofErr w:type="gramStart"/>
      <w:r w:rsidRPr="00CE5D23">
        <w:rPr>
          <w:rFonts w:ascii="Arial" w:hAnsi="Arial" w:cs="Arial"/>
          <w:b/>
        </w:rPr>
        <w:t xml:space="preserve"> 201</w:t>
      </w:r>
      <w:r w:rsidR="004D4EC3" w:rsidRPr="00CE5D23">
        <w:rPr>
          <w:rFonts w:ascii="Arial" w:hAnsi="Arial" w:cs="Arial"/>
          <w:b/>
        </w:rPr>
        <w:t>8</w:t>
      </w:r>
      <w:proofErr w:type="gramEnd"/>
      <w:r w:rsidRPr="00CE5D23">
        <w:rPr>
          <w:rFonts w:ascii="Arial" w:hAnsi="Arial" w:cs="Arial"/>
          <w:b/>
        </w:rPr>
        <w:t xml:space="preserve">. </w:t>
      </w:r>
      <w:r w:rsidR="002F5EEB" w:rsidRPr="002F5EEB">
        <w:rPr>
          <w:rFonts w:ascii="Arial" w:hAnsi="Arial" w:cs="Arial"/>
        </w:rPr>
        <w:t>This coincides with the anniversary of the date of the designation of Stamford, Lincolnshire as England’s first conservation area in 1967.</w:t>
      </w:r>
    </w:p>
    <w:p w14:paraId="450DCB86" w14:textId="77777777" w:rsidR="00B26DD4" w:rsidRPr="0068376A" w:rsidRDefault="00B26DD4" w:rsidP="00390095">
      <w:pPr>
        <w:shd w:val="clear" w:color="auto" w:fill="FFFFFF"/>
        <w:jc w:val="both"/>
        <w:rPr>
          <w:rFonts w:ascii="Arial" w:hAnsi="Arial" w:cs="Arial"/>
        </w:rPr>
      </w:pPr>
      <w:r w:rsidRPr="0068376A">
        <w:rPr>
          <w:rFonts w:ascii="Arial" w:hAnsi="Arial" w:cs="Arial"/>
        </w:rPr>
        <w:t xml:space="preserve">In submitting an entry for consideration for </w:t>
      </w:r>
      <w:r w:rsidR="00CE5D23">
        <w:rPr>
          <w:rFonts w:ascii="Arial" w:hAnsi="Arial" w:cs="Arial"/>
        </w:rPr>
        <w:t>England’s Favourite Conservation Area Award</w:t>
      </w:r>
      <w:r w:rsidRPr="0068376A">
        <w:rPr>
          <w:rFonts w:ascii="Arial" w:hAnsi="Arial" w:cs="Arial"/>
        </w:rPr>
        <w:t xml:space="preserve"> it is assumed by Civic</w:t>
      </w:r>
      <w:r w:rsidR="00CD74CC" w:rsidRPr="0068376A">
        <w:rPr>
          <w:rFonts w:ascii="Arial" w:hAnsi="Arial" w:cs="Arial"/>
        </w:rPr>
        <w:t xml:space="preserve"> Voice that the nominating body </w:t>
      </w:r>
      <w:r w:rsidRPr="0068376A">
        <w:rPr>
          <w:rFonts w:ascii="Arial" w:hAnsi="Arial" w:cs="Arial"/>
        </w:rPr>
        <w:t xml:space="preserve">will have secured the agreement of </w:t>
      </w:r>
      <w:r w:rsidR="00490DBD">
        <w:rPr>
          <w:rFonts w:ascii="Arial" w:hAnsi="Arial" w:cs="Arial"/>
        </w:rPr>
        <w:t>relevant local authority pri</w:t>
      </w:r>
      <w:r w:rsidRPr="0068376A">
        <w:rPr>
          <w:rFonts w:ascii="Arial" w:hAnsi="Arial" w:cs="Arial"/>
        </w:rPr>
        <w:t>or to submitting the application</w:t>
      </w:r>
      <w:r w:rsidR="00490DBD">
        <w:rPr>
          <w:rFonts w:ascii="Arial" w:hAnsi="Arial" w:cs="Arial"/>
        </w:rPr>
        <w:t>.</w:t>
      </w:r>
    </w:p>
    <w:p w14:paraId="3D45B4F0" w14:textId="77777777" w:rsidR="0068376A" w:rsidRPr="0068376A" w:rsidRDefault="00B26DD4" w:rsidP="00390095">
      <w:pPr>
        <w:shd w:val="clear" w:color="auto" w:fill="FFFFFF"/>
        <w:jc w:val="both"/>
        <w:rPr>
          <w:rFonts w:ascii="Arial" w:hAnsi="Arial" w:cs="Arial"/>
        </w:rPr>
      </w:pPr>
      <w:r w:rsidRPr="0068376A">
        <w:rPr>
          <w:rFonts w:ascii="Arial" w:hAnsi="Arial" w:cs="Arial"/>
        </w:rPr>
        <w:t xml:space="preserve">This should include permission to submit all necessary information and publication of entry images on the </w:t>
      </w:r>
      <w:r w:rsidR="0068376A" w:rsidRPr="0068376A">
        <w:rPr>
          <w:rFonts w:ascii="Arial" w:hAnsi="Arial" w:cs="Arial"/>
        </w:rPr>
        <w:t>Civic Voice</w:t>
      </w:r>
      <w:r w:rsidRPr="0068376A">
        <w:rPr>
          <w:rFonts w:ascii="Arial" w:hAnsi="Arial" w:cs="Arial"/>
        </w:rPr>
        <w:t xml:space="preserve"> website (and the use of the same to promote the award</w:t>
      </w:r>
      <w:r w:rsidR="0068376A" w:rsidRPr="0068376A">
        <w:rPr>
          <w:rFonts w:ascii="Arial" w:hAnsi="Arial" w:cs="Arial"/>
        </w:rPr>
        <w:t>s</w:t>
      </w:r>
      <w:r w:rsidRPr="0068376A">
        <w:rPr>
          <w:rFonts w:ascii="Arial" w:hAnsi="Arial" w:cs="Arial"/>
        </w:rPr>
        <w:t xml:space="preserve">). </w:t>
      </w:r>
    </w:p>
    <w:p w14:paraId="363B2C30" w14:textId="77777777" w:rsidR="00CD74CC" w:rsidRPr="0068376A" w:rsidRDefault="00B26DD4" w:rsidP="00390095">
      <w:pPr>
        <w:shd w:val="clear" w:color="auto" w:fill="FFFFFF"/>
        <w:jc w:val="both"/>
        <w:rPr>
          <w:rFonts w:ascii="Arial" w:hAnsi="Arial" w:cs="Arial"/>
        </w:rPr>
      </w:pPr>
      <w:r w:rsidRPr="0068376A">
        <w:rPr>
          <w:rFonts w:ascii="Arial" w:hAnsi="Arial" w:cs="Arial"/>
        </w:rPr>
        <w:t xml:space="preserve">Information provided by </w:t>
      </w:r>
      <w:r w:rsidR="0068376A" w:rsidRPr="0068376A">
        <w:rPr>
          <w:rFonts w:ascii="Arial" w:hAnsi="Arial" w:cs="Arial"/>
        </w:rPr>
        <w:t xml:space="preserve">the nominating body </w:t>
      </w:r>
      <w:r w:rsidRPr="0068376A">
        <w:rPr>
          <w:rFonts w:ascii="Arial" w:hAnsi="Arial" w:cs="Arial"/>
        </w:rPr>
        <w:t xml:space="preserve">will only be used for the purposes of </w:t>
      </w:r>
      <w:r w:rsidR="00490DBD">
        <w:rPr>
          <w:rFonts w:ascii="Arial" w:hAnsi="Arial" w:cs="Arial"/>
        </w:rPr>
        <w:t>England’s Favourite Conservation Area</w:t>
      </w:r>
      <w:r w:rsidR="0068376A" w:rsidRPr="0068376A">
        <w:rPr>
          <w:rFonts w:ascii="Arial" w:hAnsi="Arial" w:cs="Arial"/>
        </w:rPr>
        <w:t xml:space="preserve"> A</w:t>
      </w:r>
      <w:r w:rsidRPr="0068376A">
        <w:rPr>
          <w:rFonts w:ascii="Arial" w:hAnsi="Arial" w:cs="Arial"/>
        </w:rPr>
        <w:t>ward. Personal contact information will not be disclosed to other parties.</w:t>
      </w:r>
    </w:p>
    <w:p w14:paraId="171AEE7A" w14:textId="77777777" w:rsidR="00390095" w:rsidRDefault="00CD74CC" w:rsidP="00390095">
      <w:pPr>
        <w:shd w:val="clear" w:color="auto" w:fill="FFFFFF"/>
        <w:jc w:val="both"/>
        <w:rPr>
          <w:rFonts w:ascii="Arial" w:hAnsi="Arial" w:cs="Arial"/>
          <w:b/>
        </w:rPr>
      </w:pPr>
      <w:r w:rsidRPr="0068376A">
        <w:rPr>
          <w:rFonts w:ascii="Arial" w:hAnsi="Arial" w:cs="Arial"/>
        </w:rPr>
        <w:t>Civic Voice will not disclose any personal contact information provided to other third parties.</w:t>
      </w:r>
    </w:p>
    <w:p w14:paraId="7F3B8B45" w14:textId="77777777" w:rsidR="00B26DD4" w:rsidRPr="00390095" w:rsidRDefault="00B26DD4" w:rsidP="00390095">
      <w:pPr>
        <w:shd w:val="clear" w:color="auto" w:fill="FFFFFF"/>
        <w:jc w:val="both"/>
        <w:rPr>
          <w:rFonts w:ascii="Arial" w:hAnsi="Arial" w:cs="Arial"/>
          <w:b/>
        </w:rPr>
      </w:pPr>
      <w:r w:rsidRPr="00390095">
        <w:rPr>
          <w:rFonts w:ascii="Arial" w:hAnsi="Arial" w:cs="Arial"/>
          <w:b/>
        </w:rPr>
        <w:t>Judging panel</w:t>
      </w:r>
    </w:p>
    <w:p w14:paraId="2A5AC4D0" w14:textId="0352588C" w:rsidR="00CD74CC" w:rsidRPr="0068376A" w:rsidRDefault="00B26DD4" w:rsidP="00390095">
      <w:pPr>
        <w:shd w:val="clear" w:color="auto" w:fill="FFFFFF"/>
        <w:jc w:val="both"/>
        <w:rPr>
          <w:rFonts w:ascii="Arial" w:hAnsi="Arial" w:cs="Arial"/>
        </w:rPr>
      </w:pPr>
      <w:r w:rsidRPr="0068376A">
        <w:rPr>
          <w:rFonts w:ascii="Arial" w:hAnsi="Arial" w:cs="Arial"/>
        </w:rPr>
        <w:t xml:space="preserve">The judging panel </w:t>
      </w:r>
      <w:r w:rsidR="00490DBD">
        <w:rPr>
          <w:rFonts w:ascii="Arial" w:hAnsi="Arial" w:cs="Arial"/>
        </w:rPr>
        <w:t xml:space="preserve">for England’s Favourite Conservation Area Award </w:t>
      </w:r>
      <w:r w:rsidRPr="0068376A">
        <w:rPr>
          <w:rFonts w:ascii="Arial" w:hAnsi="Arial" w:cs="Arial"/>
        </w:rPr>
        <w:t xml:space="preserve">will be appointed and managed by Civic Voice. </w:t>
      </w:r>
      <w:r w:rsidR="00CD74CC" w:rsidRPr="0068376A">
        <w:rPr>
          <w:rFonts w:ascii="Arial" w:hAnsi="Arial" w:cs="Arial"/>
        </w:rPr>
        <w:t>The panel will have a mixed knowledge of, expertise and interest in</w:t>
      </w:r>
      <w:r w:rsidR="00490DBD">
        <w:rPr>
          <w:rFonts w:ascii="Arial" w:hAnsi="Arial" w:cs="Arial"/>
        </w:rPr>
        <w:t xml:space="preserve"> conservation</w:t>
      </w:r>
      <w:r w:rsidRPr="0068376A">
        <w:rPr>
          <w:rFonts w:ascii="Arial" w:hAnsi="Arial" w:cs="Arial"/>
        </w:rPr>
        <w:t xml:space="preserve">. </w:t>
      </w:r>
    </w:p>
    <w:p w14:paraId="773D2505" w14:textId="77777777" w:rsidR="00CD74CC" w:rsidRPr="0068376A" w:rsidRDefault="00B26DD4" w:rsidP="00390095">
      <w:pPr>
        <w:shd w:val="clear" w:color="auto" w:fill="FFFFFF"/>
        <w:jc w:val="both"/>
        <w:rPr>
          <w:rFonts w:ascii="Arial" w:hAnsi="Arial" w:cs="Arial"/>
        </w:rPr>
      </w:pPr>
      <w:r w:rsidRPr="0068376A">
        <w:rPr>
          <w:rFonts w:ascii="Arial" w:hAnsi="Arial" w:cs="Arial"/>
        </w:rPr>
        <w:t xml:space="preserve">The judges’ decisions will be final. </w:t>
      </w:r>
    </w:p>
    <w:p w14:paraId="7FC21943" w14:textId="77777777" w:rsidR="00C27029" w:rsidRPr="0068376A" w:rsidRDefault="00B26DD4" w:rsidP="00390095">
      <w:pPr>
        <w:shd w:val="clear" w:color="auto" w:fill="FFFFFF"/>
        <w:jc w:val="both"/>
        <w:rPr>
          <w:rFonts w:ascii="Arial" w:hAnsi="Arial" w:cs="Arial"/>
        </w:rPr>
      </w:pPr>
      <w:r w:rsidRPr="0068376A">
        <w:rPr>
          <w:rFonts w:ascii="Arial" w:hAnsi="Arial" w:cs="Arial"/>
        </w:rPr>
        <w:t>At the discretion of the panel there may also be a number of commended entries</w:t>
      </w:r>
      <w:r w:rsidR="00C27029" w:rsidRPr="0068376A">
        <w:rPr>
          <w:rFonts w:ascii="Arial" w:hAnsi="Arial" w:cs="Arial"/>
        </w:rPr>
        <w:t xml:space="preserve"> or special prizes</w:t>
      </w:r>
      <w:r w:rsidRPr="0068376A">
        <w:rPr>
          <w:rFonts w:ascii="Arial" w:hAnsi="Arial" w:cs="Arial"/>
        </w:rPr>
        <w:t>. In the event of the judges being unable to</w:t>
      </w:r>
      <w:r w:rsidR="00CD74CC" w:rsidRPr="0068376A">
        <w:rPr>
          <w:rFonts w:ascii="Arial" w:hAnsi="Arial" w:cs="Arial"/>
        </w:rPr>
        <w:t xml:space="preserve"> </w:t>
      </w:r>
      <w:r w:rsidRPr="0068376A">
        <w:rPr>
          <w:rFonts w:ascii="Arial" w:hAnsi="Arial" w:cs="Arial"/>
        </w:rPr>
        <w:t>determine a single award winner, it will be left to their discretion</w:t>
      </w:r>
      <w:r w:rsidR="00490DBD">
        <w:rPr>
          <w:rFonts w:ascii="Arial" w:hAnsi="Arial" w:cs="Arial"/>
        </w:rPr>
        <w:t xml:space="preserve"> to</w:t>
      </w:r>
      <w:r w:rsidRPr="0068376A">
        <w:rPr>
          <w:rFonts w:ascii="Arial" w:hAnsi="Arial" w:cs="Arial"/>
        </w:rPr>
        <w:t xml:space="preserve"> </w:t>
      </w:r>
      <w:r w:rsidR="00C27029" w:rsidRPr="0068376A">
        <w:rPr>
          <w:rFonts w:ascii="Arial" w:hAnsi="Arial" w:cs="Arial"/>
        </w:rPr>
        <w:t>offer several awards.</w:t>
      </w:r>
    </w:p>
    <w:p w14:paraId="545027A2" w14:textId="77777777" w:rsidR="0068376A" w:rsidRPr="0068376A" w:rsidRDefault="0068376A" w:rsidP="00390095">
      <w:pPr>
        <w:pStyle w:val="ListParagraph"/>
        <w:shd w:val="clear" w:color="auto" w:fill="FFFFFF"/>
        <w:ind w:left="0"/>
        <w:jc w:val="both"/>
        <w:rPr>
          <w:rFonts w:ascii="Arial" w:hAnsi="Arial" w:cs="Arial"/>
        </w:rPr>
      </w:pPr>
      <w:r w:rsidRPr="0068376A">
        <w:rPr>
          <w:rFonts w:ascii="Arial" w:hAnsi="Arial" w:cs="Arial"/>
        </w:rPr>
        <w:t xml:space="preserve">For the award-winning </w:t>
      </w:r>
      <w:r w:rsidR="00490DBD">
        <w:rPr>
          <w:rFonts w:ascii="Arial" w:hAnsi="Arial" w:cs="Arial"/>
        </w:rPr>
        <w:t>conservation areas</w:t>
      </w:r>
      <w:r w:rsidRPr="0068376A">
        <w:rPr>
          <w:rFonts w:ascii="Arial" w:hAnsi="Arial" w:cs="Arial"/>
        </w:rPr>
        <w:t xml:space="preserve">, those nominating </w:t>
      </w:r>
      <w:r w:rsidR="00490DBD">
        <w:rPr>
          <w:rFonts w:ascii="Arial" w:hAnsi="Arial" w:cs="Arial"/>
        </w:rPr>
        <w:t>the areas</w:t>
      </w:r>
      <w:r w:rsidRPr="0068376A">
        <w:rPr>
          <w:rFonts w:ascii="Arial" w:hAnsi="Arial" w:cs="Arial"/>
        </w:rPr>
        <w:t xml:space="preserve"> will be celebrated for their ambassadorial role, as will the relevant </w:t>
      </w:r>
      <w:r w:rsidR="00490DBD">
        <w:rPr>
          <w:rFonts w:ascii="Arial" w:hAnsi="Arial" w:cs="Arial"/>
        </w:rPr>
        <w:t>local authority</w:t>
      </w:r>
      <w:r w:rsidRPr="0068376A">
        <w:rPr>
          <w:rFonts w:ascii="Arial" w:hAnsi="Arial" w:cs="Arial"/>
        </w:rPr>
        <w:t>.</w:t>
      </w:r>
    </w:p>
    <w:p w14:paraId="75737C12" w14:textId="17960AA6" w:rsidR="0068376A" w:rsidRPr="0068376A" w:rsidRDefault="00B26DD4" w:rsidP="002F5EEB">
      <w:pPr>
        <w:shd w:val="clear" w:color="auto" w:fill="FFFFFF"/>
        <w:jc w:val="both"/>
        <w:rPr>
          <w:rFonts w:ascii="Arial" w:hAnsi="Arial" w:cs="Arial"/>
        </w:rPr>
      </w:pPr>
      <w:r w:rsidRPr="0068376A">
        <w:rPr>
          <w:rFonts w:ascii="Arial" w:hAnsi="Arial" w:cs="Arial"/>
        </w:rPr>
        <w:t xml:space="preserve">The judges will publish their citations for the </w:t>
      </w:r>
      <w:r w:rsidR="00C27029" w:rsidRPr="0068376A">
        <w:rPr>
          <w:rFonts w:ascii="Arial" w:hAnsi="Arial" w:cs="Arial"/>
        </w:rPr>
        <w:t>award</w:t>
      </w:r>
      <w:bookmarkStart w:id="0" w:name="_GoBack"/>
      <w:bookmarkEnd w:id="0"/>
      <w:r w:rsidR="00C27029" w:rsidRPr="0068376A">
        <w:rPr>
          <w:rFonts w:ascii="Arial" w:hAnsi="Arial" w:cs="Arial"/>
        </w:rPr>
        <w:t xml:space="preserve"> </w:t>
      </w:r>
      <w:r w:rsidRPr="0068376A">
        <w:rPr>
          <w:rFonts w:ascii="Arial" w:hAnsi="Arial" w:cs="Arial"/>
        </w:rPr>
        <w:t>winner</w:t>
      </w:r>
      <w:r w:rsidR="00490DBD">
        <w:rPr>
          <w:rFonts w:ascii="Arial" w:hAnsi="Arial" w:cs="Arial"/>
        </w:rPr>
        <w:t>(</w:t>
      </w:r>
      <w:r w:rsidR="00C27029" w:rsidRPr="0068376A">
        <w:rPr>
          <w:rFonts w:ascii="Arial" w:hAnsi="Arial" w:cs="Arial"/>
        </w:rPr>
        <w:t>s</w:t>
      </w:r>
      <w:r w:rsidR="00490DBD">
        <w:rPr>
          <w:rFonts w:ascii="Arial" w:hAnsi="Arial" w:cs="Arial"/>
        </w:rPr>
        <w:t>)</w:t>
      </w:r>
      <w:r w:rsidRPr="0068376A">
        <w:rPr>
          <w:rFonts w:ascii="Arial" w:hAnsi="Arial" w:cs="Arial"/>
        </w:rPr>
        <w:t xml:space="preserve"> online</w:t>
      </w:r>
      <w:r w:rsidR="002F5EEB">
        <w:rPr>
          <w:rFonts w:ascii="Arial" w:hAnsi="Arial" w:cs="Arial"/>
        </w:rPr>
        <w:t xml:space="preserve"> at </w:t>
      </w:r>
      <w:hyperlink r:id="rId10" w:history="1">
        <w:r w:rsidR="002F5EEB" w:rsidRPr="00956ADC">
          <w:rPr>
            <w:rStyle w:val="Hyperlink"/>
            <w:rFonts w:ascii="Arial" w:hAnsi="Arial" w:cs="Arial"/>
          </w:rPr>
          <w:t>www.bigconservationconversation.com</w:t>
        </w:r>
      </w:hyperlink>
      <w:r w:rsidR="002F5EEB">
        <w:rPr>
          <w:rFonts w:ascii="Arial" w:hAnsi="Arial" w:cs="Arial"/>
        </w:rPr>
        <w:t>.</w:t>
      </w:r>
    </w:p>
    <w:p w14:paraId="6A6BB11A" w14:textId="77777777" w:rsidR="0068376A" w:rsidRPr="0068376A" w:rsidRDefault="0068376A" w:rsidP="0068376A">
      <w:pPr>
        <w:rPr>
          <w:rFonts w:ascii="Arial" w:hAnsi="Arial" w:cs="Arial"/>
          <w:b/>
          <w:sz w:val="28"/>
          <w:szCs w:val="28"/>
        </w:rPr>
      </w:pPr>
      <w:r w:rsidRPr="0068376A">
        <w:rPr>
          <w:rFonts w:ascii="Arial" w:hAnsi="Arial" w:cs="Arial"/>
          <w:b/>
          <w:sz w:val="28"/>
          <w:szCs w:val="28"/>
        </w:rPr>
        <w:t>Further information:</w:t>
      </w:r>
    </w:p>
    <w:p w14:paraId="4076284F" w14:textId="77777777" w:rsidR="0068376A" w:rsidRPr="0068376A" w:rsidRDefault="0068376A" w:rsidP="0068376A">
      <w:pPr>
        <w:rPr>
          <w:rFonts w:ascii="Arial" w:hAnsi="Arial" w:cs="Arial"/>
        </w:rPr>
      </w:pPr>
      <w:r w:rsidRPr="0068376A">
        <w:rPr>
          <w:rFonts w:ascii="Arial" w:hAnsi="Arial" w:cs="Arial"/>
        </w:rPr>
        <w:t>If you hav</w:t>
      </w:r>
      <w:r w:rsidR="00234F57">
        <w:rPr>
          <w:rFonts w:ascii="Arial" w:hAnsi="Arial" w:cs="Arial"/>
        </w:rPr>
        <w:t xml:space="preserve">e any </w:t>
      </w:r>
      <w:r w:rsidR="00390095">
        <w:rPr>
          <w:rFonts w:ascii="Arial" w:hAnsi="Arial" w:cs="Arial"/>
        </w:rPr>
        <w:t>questions,</w:t>
      </w:r>
      <w:r w:rsidR="00234F57">
        <w:rPr>
          <w:rFonts w:ascii="Arial" w:hAnsi="Arial" w:cs="Arial"/>
        </w:rPr>
        <w:t xml:space="preserve"> please contact Civic Voice</w:t>
      </w:r>
      <w:r w:rsidR="00390095">
        <w:rPr>
          <w:rFonts w:ascii="Arial" w:hAnsi="Arial" w:cs="Arial"/>
        </w:rPr>
        <w:t>.</w:t>
      </w:r>
    </w:p>
    <w:p w14:paraId="0FF52DD4" w14:textId="77777777" w:rsidR="00390095" w:rsidRDefault="00234F57" w:rsidP="006837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Tel: </w:t>
      </w:r>
      <w:r w:rsidRPr="00234F57">
        <w:rPr>
          <w:rFonts w:ascii="Arial" w:hAnsi="Arial" w:cs="Arial"/>
        </w:rPr>
        <w:t>01</w:t>
      </w:r>
      <w:r w:rsidR="005A206E">
        <w:rPr>
          <w:rFonts w:ascii="Arial" w:hAnsi="Arial" w:cs="Arial"/>
        </w:rPr>
        <w:t>2</w:t>
      </w:r>
      <w:r w:rsidRPr="00234F57">
        <w:rPr>
          <w:rFonts w:ascii="Arial" w:hAnsi="Arial" w:cs="Arial"/>
        </w:rPr>
        <w:t>1 7</w:t>
      </w:r>
      <w:r w:rsidR="005A206E">
        <w:rPr>
          <w:rFonts w:ascii="Arial" w:hAnsi="Arial" w:cs="Arial"/>
        </w:rPr>
        <w:t>92</w:t>
      </w:r>
      <w:r w:rsidRPr="00234F57">
        <w:rPr>
          <w:rFonts w:ascii="Arial" w:hAnsi="Arial" w:cs="Arial"/>
        </w:rPr>
        <w:t xml:space="preserve"> </w:t>
      </w:r>
      <w:r w:rsidR="005A206E">
        <w:rPr>
          <w:rFonts w:ascii="Arial" w:hAnsi="Arial" w:cs="Arial"/>
        </w:rPr>
        <w:t>8177</w:t>
      </w:r>
      <w:r>
        <w:rPr>
          <w:rFonts w:ascii="Arial" w:hAnsi="Arial" w:cs="Arial"/>
        </w:rPr>
        <w:t xml:space="preserve"> </w:t>
      </w:r>
      <w:r w:rsidR="00390095">
        <w:rPr>
          <w:rFonts w:ascii="Arial" w:hAnsi="Arial" w:cs="Arial"/>
        </w:rPr>
        <w:tab/>
      </w:r>
    </w:p>
    <w:p w14:paraId="2FBCACDD" w14:textId="25D6F3AD" w:rsidR="00234F57" w:rsidRDefault="00234F57" w:rsidP="006837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11" w:history="1">
        <w:r w:rsidRPr="00BF4DF5">
          <w:rPr>
            <w:rStyle w:val="Hyperlink"/>
            <w:rFonts w:ascii="Arial" w:hAnsi="Arial" w:cs="Arial"/>
          </w:rPr>
          <w:t>info@civicvoice.org.uk</w:t>
        </w:r>
      </w:hyperlink>
    </w:p>
    <w:sectPr w:rsidR="00234F57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5DCE2" w14:textId="77777777" w:rsidR="005C6924" w:rsidRDefault="005C6924" w:rsidP="00171E32">
      <w:pPr>
        <w:spacing w:after="0" w:line="240" w:lineRule="auto"/>
      </w:pPr>
      <w:r>
        <w:separator/>
      </w:r>
    </w:p>
  </w:endnote>
  <w:endnote w:type="continuationSeparator" w:id="0">
    <w:p w14:paraId="25E2EA1B" w14:textId="77777777" w:rsidR="005C6924" w:rsidRDefault="005C6924" w:rsidP="00171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98DA6" w14:textId="60E20624" w:rsidR="00171E32" w:rsidRPr="00171E32" w:rsidRDefault="00171E32">
    <w:pPr>
      <w:pStyle w:val="Footer"/>
      <w:rPr>
        <w:rFonts w:ascii="Arial" w:hAnsi="Arial" w:cs="Arial"/>
        <w:color w:val="222222"/>
        <w:sz w:val="12"/>
        <w:shd w:val="clear" w:color="auto" w:fill="FFFFFF"/>
      </w:rPr>
    </w:pPr>
    <w:r w:rsidRPr="00171E32">
      <w:rPr>
        <w:rFonts w:ascii="Arial" w:hAnsi="Arial" w:cs="Arial"/>
        <w:color w:val="222222"/>
        <w:sz w:val="18"/>
        <w:shd w:val="clear" w:color="auto" w:fill="FFFFFF"/>
      </w:rPr>
      <w:t>Civic Voice, The Coffin Works, 13-15 Fleet Street, Jewellery Quarter, Birmingham, B3 1JP</w:t>
    </w:r>
  </w:p>
  <w:p w14:paraId="34228A87" w14:textId="6D8A6BE1" w:rsidR="00171E32" w:rsidRPr="00171E32" w:rsidRDefault="00171E32">
    <w:pPr>
      <w:pStyle w:val="Footer"/>
      <w:rPr>
        <w:sz w:val="16"/>
      </w:rPr>
    </w:pPr>
    <w:r w:rsidRPr="00171E32">
      <w:rPr>
        <w:rFonts w:ascii="Arial" w:hAnsi="Arial" w:cs="Arial"/>
        <w:color w:val="222222"/>
        <w:sz w:val="16"/>
        <w:shd w:val="clear" w:color="auto" w:fill="FFFFFF"/>
      </w:rPr>
      <w:t>Civic Voice is a company limited by guarantee, registered in England number 7142946 | Charity registration number 1134476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49713" w14:textId="77777777" w:rsidR="005C6924" w:rsidRDefault="005C6924" w:rsidP="00171E32">
      <w:pPr>
        <w:spacing w:after="0" w:line="240" w:lineRule="auto"/>
      </w:pPr>
      <w:r>
        <w:separator/>
      </w:r>
    </w:p>
  </w:footnote>
  <w:footnote w:type="continuationSeparator" w:id="0">
    <w:p w14:paraId="17C0BBAE" w14:textId="77777777" w:rsidR="005C6924" w:rsidRDefault="005C6924" w:rsidP="00171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B0F9D"/>
    <w:multiLevelType w:val="hybridMultilevel"/>
    <w:tmpl w:val="75245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854B9"/>
    <w:multiLevelType w:val="hybridMultilevel"/>
    <w:tmpl w:val="13062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B5CF3"/>
    <w:multiLevelType w:val="hybridMultilevel"/>
    <w:tmpl w:val="23F4C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3458B"/>
    <w:multiLevelType w:val="multilevel"/>
    <w:tmpl w:val="73E4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7C5832"/>
    <w:multiLevelType w:val="hybridMultilevel"/>
    <w:tmpl w:val="8FAEA3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791795"/>
    <w:multiLevelType w:val="hybridMultilevel"/>
    <w:tmpl w:val="A7389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52679"/>
    <w:multiLevelType w:val="hybridMultilevel"/>
    <w:tmpl w:val="F5206550"/>
    <w:lvl w:ilvl="0" w:tplc="25CC7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DD4"/>
    <w:rsid w:val="000353FD"/>
    <w:rsid w:val="00065985"/>
    <w:rsid w:val="00171E32"/>
    <w:rsid w:val="001D2FF1"/>
    <w:rsid w:val="001E05D3"/>
    <w:rsid w:val="00234F57"/>
    <w:rsid w:val="002C49A3"/>
    <w:rsid w:val="002F1635"/>
    <w:rsid w:val="002F5EEB"/>
    <w:rsid w:val="00346309"/>
    <w:rsid w:val="00390095"/>
    <w:rsid w:val="00490DBD"/>
    <w:rsid w:val="004B699A"/>
    <w:rsid w:val="004D4EC3"/>
    <w:rsid w:val="00537754"/>
    <w:rsid w:val="005940A0"/>
    <w:rsid w:val="005A206E"/>
    <w:rsid w:val="005B08FF"/>
    <w:rsid w:val="005C6924"/>
    <w:rsid w:val="00640157"/>
    <w:rsid w:val="00671C66"/>
    <w:rsid w:val="0068376A"/>
    <w:rsid w:val="006D7E61"/>
    <w:rsid w:val="00706023"/>
    <w:rsid w:val="00714404"/>
    <w:rsid w:val="00726AA1"/>
    <w:rsid w:val="0073225F"/>
    <w:rsid w:val="00774FA1"/>
    <w:rsid w:val="007D1327"/>
    <w:rsid w:val="00836675"/>
    <w:rsid w:val="0087643E"/>
    <w:rsid w:val="008C5258"/>
    <w:rsid w:val="009A05F2"/>
    <w:rsid w:val="00A72683"/>
    <w:rsid w:val="00AD0075"/>
    <w:rsid w:val="00B004DC"/>
    <w:rsid w:val="00B26DD4"/>
    <w:rsid w:val="00C27029"/>
    <w:rsid w:val="00C438CB"/>
    <w:rsid w:val="00CA0BC0"/>
    <w:rsid w:val="00CD74CC"/>
    <w:rsid w:val="00CE5D23"/>
    <w:rsid w:val="00E6596C"/>
    <w:rsid w:val="00E71B1D"/>
    <w:rsid w:val="00E76FC5"/>
    <w:rsid w:val="00E8510B"/>
    <w:rsid w:val="00ED1D1E"/>
    <w:rsid w:val="00F26E78"/>
    <w:rsid w:val="00FC492F"/>
    <w:rsid w:val="00FC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E10F4"/>
  <w15:chartTrackingRefBased/>
  <w15:docId w15:val="{871850C7-7994-43CF-97AA-7E7A7BC4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4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775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EC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98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71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E32"/>
  </w:style>
  <w:style w:type="paragraph" w:styleId="Footer">
    <w:name w:val="footer"/>
    <w:basedOn w:val="Normal"/>
    <w:link w:val="FooterChar"/>
    <w:uiPriority w:val="99"/>
    <w:unhideWhenUsed/>
    <w:rsid w:val="00171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vicvoice.org.uk/get-involved/designawards/design-award-2017-application-for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civicvoice.org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igconservationconversati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vicvoice.org.uk/get-involved/designawards/design-award-2017-application-for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civicvoice</dc:creator>
  <cp:keywords/>
  <dc:description/>
  <cp:lastModifiedBy>Civic Voice</cp:lastModifiedBy>
  <cp:revision>4</cp:revision>
  <dcterms:created xsi:type="dcterms:W3CDTF">2018-07-24T10:39:00Z</dcterms:created>
  <dcterms:modified xsi:type="dcterms:W3CDTF">2018-07-31T04:55:00Z</dcterms:modified>
</cp:coreProperties>
</file>